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233"/>
      </w:tblGrid>
      <w:tr w:rsidR="006B43C0" w:rsidRPr="006B43C0" w:rsidTr="006B43C0">
        <w:trPr>
          <w:trHeight w:val="300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43C0" w:rsidRDefault="004E1C7E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DEMİRCİ BELEDİYE MECLİSİNİN 2021</w:t>
            </w:r>
            <w:r w:rsidR="006B43C0"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</w:t>
            </w:r>
            <w:r w:rsidR="00B6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B43C0"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AYI OLAĞAN MECLİS TOPLANTISINDA ALINAN MECLİS KARAR ÖZETLERİ</w:t>
            </w:r>
          </w:p>
          <w:p w:rsidR="00F23B57" w:rsidRPr="006B43C0" w:rsidRDefault="00F23B57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49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B60677" w:rsidP="004E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MART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553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 w:rsidR="004E1C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 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B60677" w:rsidP="00B6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Belediye Başkan V.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ÜNLÜ</w:t>
            </w:r>
          </w:p>
        </w:tc>
      </w:tr>
      <w:tr w:rsidR="006B43C0" w:rsidRPr="006B43C0" w:rsidTr="006B43C0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B6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AKGÜN, Akif ALTUNBAŞAK,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ERTAŞ,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Tahir DEMİRTAŞ, Emine AKŞAHİN, Mustafa YİYEN,</w:t>
            </w:r>
            <w:r w:rsidR="00B6067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Hayati İMRENLERLİ,</w:t>
            </w:r>
            <w:r w:rsidR="00B6067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Ö. Faruk KANYILMAZ, M. Metin 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AYIR,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DUMAN,</w:t>
            </w:r>
            <w:r w:rsidR="00B6067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4E1C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Gökhan YILDIZEL, </w:t>
            </w:r>
            <w:r w:rsidR="00B6067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Rıza DURUL, Cihangir SANDAL ve İsmail AVCI.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283F83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B43C0" w:rsidRPr="006B43C0" w:rsidTr="006B43C0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 I N A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   K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 R A R I N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6B43C0" w:rsidTr="00470CF8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C77B71" w:rsidP="007B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04.03</w:t>
            </w:r>
            <w:r w:rsidR="009A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</w:t>
            </w:r>
            <w:r w:rsidR="007B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9A0B17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C77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CE71C1" w:rsidRDefault="00E30E5F" w:rsidP="00CE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CE71C1">
              <w:rPr>
                <w:rFonts w:ascii="Times New Roman" w:hAnsi="Times New Roman" w:cs="Times New Roman"/>
                <w:sz w:val="23"/>
                <w:szCs w:val="23"/>
              </w:rPr>
              <w:t>Mülkiyeti Belediyemize ait İlçemiz Cumhuriyet Mahallesi 349 ada 1 parseldeki gayrimenkulün, 5393 Sayılı Belediye Kanununun 18/e gereğince, “Şehitlik” olarak kullanılmak üzere,</w:t>
            </w:r>
            <w:r w:rsidR="00CE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E71C1">
              <w:rPr>
                <w:rFonts w:ascii="Times New Roman" w:hAnsi="Times New Roman" w:cs="Times New Roman"/>
                <w:sz w:val="23"/>
                <w:szCs w:val="23"/>
              </w:rPr>
              <w:t>Manisa Valiliği Yatırım İzleme ve Koordinasyon Başkanlığı’na bedelsiz tahsisi oybirliğiyle kabul edildi.</w:t>
            </w:r>
          </w:p>
        </w:tc>
      </w:tr>
      <w:tr w:rsidR="00FB4DC7" w:rsidRPr="006B43C0" w:rsidTr="00470CF8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7" w:rsidRPr="006B43C0" w:rsidRDefault="00C77B71" w:rsidP="005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04.03</w:t>
            </w:r>
            <w:r w:rsidR="00C1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C7" w:rsidRPr="006B43C0" w:rsidRDefault="00C77B71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C7" w:rsidRPr="00CE71C1" w:rsidRDefault="00E30E5F" w:rsidP="0094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CE71C1">
              <w:rPr>
                <w:rFonts w:ascii="Times New Roman" w:hAnsi="Times New Roman" w:cs="Times New Roman"/>
                <w:sz w:val="23"/>
                <w:szCs w:val="23"/>
              </w:rPr>
              <w:t xml:space="preserve">Enerji Kentleri Birliği’ne üye olunması ve Hayati </w:t>
            </w:r>
            <w:proofErr w:type="spellStart"/>
            <w:r w:rsidRPr="00CE71C1">
              <w:rPr>
                <w:rFonts w:ascii="Times New Roman" w:hAnsi="Times New Roman" w:cs="Times New Roman"/>
                <w:sz w:val="23"/>
                <w:szCs w:val="23"/>
              </w:rPr>
              <w:t>İMRENLERLİ’nin</w:t>
            </w:r>
            <w:proofErr w:type="spellEnd"/>
            <w:r w:rsidRPr="00CE71C1">
              <w:rPr>
                <w:rFonts w:ascii="Times New Roman" w:hAnsi="Times New Roman" w:cs="Times New Roman"/>
                <w:sz w:val="23"/>
                <w:szCs w:val="23"/>
              </w:rPr>
              <w:t xml:space="preserve"> asil üye ve                            Rıza </w:t>
            </w:r>
            <w:proofErr w:type="spellStart"/>
            <w:r w:rsidRPr="00CE71C1">
              <w:rPr>
                <w:rFonts w:ascii="Times New Roman" w:hAnsi="Times New Roman" w:cs="Times New Roman"/>
                <w:sz w:val="23"/>
                <w:szCs w:val="23"/>
              </w:rPr>
              <w:t>DURUL’un</w:t>
            </w:r>
            <w:proofErr w:type="spellEnd"/>
            <w:r w:rsidRPr="00CE71C1">
              <w:rPr>
                <w:rFonts w:ascii="Times New Roman" w:hAnsi="Times New Roman" w:cs="Times New Roman"/>
                <w:sz w:val="23"/>
                <w:szCs w:val="23"/>
              </w:rPr>
              <w:t xml:space="preserve"> yedek üye olarak </w:t>
            </w:r>
            <w:r w:rsidR="007B2E4E" w:rsidRPr="00CE71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oybirliğiyle kabul edil</w:t>
            </w:r>
            <w:r w:rsidR="0094709F" w:rsidRPr="00CE71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di</w:t>
            </w:r>
            <w:r w:rsidR="007B2E4E" w:rsidRPr="00CE71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.</w:t>
            </w:r>
          </w:p>
        </w:tc>
      </w:tr>
      <w:tr w:rsidR="00FB4DC7" w:rsidRPr="006B43C0" w:rsidTr="00470CF8">
        <w:trPr>
          <w:trHeight w:val="8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7" w:rsidRPr="006B43C0" w:rsidRDefault="00C77B71" w:rsidP="00C7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04.03</w:t>
            </w:r>
            <w:r w:rsidR="00C1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C7" w:rsidRPr="006B43C0" w:rsidRDefault="00C77B71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C7" w:rsidRPr="00CE71C1" w:rsidRDefault="00CE71C1" w:rsidP="00CE71C1">
            <w:pPr>
              <w:pStyle w:val="GvdeMetni"/>
              <w:rPr>
                <w:color w:val="000000"/>
                <w:sz w:val="23"/>
                <w:szCs w:val="23"/>
                <w:lang w:eastAsia="tr-TR"/>
              </w:rPr>
            </w:pPr>
            <w:r w:rsidRPr="00CE71C1">
              <w:rPr>
                <w:sz w:val="23"/>
                <w:szCs w:val="23"/>
              </w:rPr>
              <w:t xml:space="preserve">Mülkiyeti Demirci Çiftçi Malları Koruma Meclisi Başkanlığı’na ait </w:t>
            </w:r>
            <w:proofErr w:type="spellStart"/>
            <w:r w:rsidRPr="00CE71C1">
              <w:rPr>
                <w:sz w:val="23"/>
                <w:szCs w:val="23"/>
              </w:rPr>
              <w:t>Hacıhasan</w:t>
            </w:r>
            <w:proofErr w:type="spellEnd"/>
            <w:r w:rsidRPr="00CE71C1">
              <w:rPr>
                <w:sz w:val="23"/>
                <w:szCs w:val="23"/>
              </w:rPr>
              <w:t xml:space="preserve"> Mahallesi</w:t>
            </w:r>
            <w:r>
              <w:rPr>
                <w:sz w:val="23"/>
                <w:szCs w:val="23"/>
              </w:rPr>
              <w:t xml:space="preserve"> </w:t>
            </w:r>
            <w:r w:rsidRPr="00CE71C1">
              <w:rPr>
                <w:sz w:val="23"/>
                <w:szCs w:val="23"/>
              </w:rPr>
              <w:t xml:space="preserve">142 ada 13 parseldeki gayrimenkulün satın alınması ve satın alma işlemleri için Belediye Başkanı Selami </w:t>
            </w:r>
            <w:proofErr w:type="spellStart"/>
            <w:r w:rsidRPr="00CE71C1">
              <w:rPr>
                <w:sz w:val="23"/>
                <w:szCs w:val="23"/>
              </w:rPr>
              <w:t>SELÇUK’a</w:t>
            </w:r>
            <w:proofErr w:type="spellEnd"/>
            <w:r w:rsidRPr="00CE71C1">
              <w:rPr>
                <w:sz w:val="23"/>
                <w:szCs w:val="23"/>
              </w:rPr>
              <w:t xml:space="preserve"> yetki verildi.</w:t>
            </w:r>
          </w:p>
        </w:tc>
      </w:tr>
      <w:tr w:rsidR="00FB4DC7" w:rsidRPr="006B43C0" w:rsidTr="00470CF8">
        <w:trPr>
          <w:trHeight w:val="5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7" w:rsidRPr="006B43C0" w:rsidRDefault="00C77B71" w:rsidP="00C7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</w:t>
            </w:r>
            <w:r w:rsidR="00C1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C1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7" w:rsidRPr="006B43C0" w:rsidRDefault="00C77B71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C7" w:rsidRPr="00CE71C1" w:rsidRDefault="00CE71C1" w:rsidP="00CE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CE71C1">
              <w:rPr>
                <w:rFonts w:ascii="Times New Roman" w:hAnsi="Times New Roman" w:cs="Times New Roman"/>
                <w:sz w:val="23"/>
                <w:szCs w:val="23"/>
              </w:rPr>
              <w:t xml:space="preserve">Demirci Akıncılar Taş Ocağı Ticaret </w:t>
            </w:r>
            <w:proofErr w:type="spellStart"/>
            <w:r w:rsidRPr="00CE71C1">
              <w:rPr>
                <w:rFonts w:ascii="Times New Roman" w:hAnsi="Times New Roman" w:cs="Times New Roman"/>
                <w:sz w:val="23"/>
                <w:szCs w:val="23"/>
              </w:rPr>
              <w:t>Limited</w:t>
            </w:r>
            <w:proofErr w:type="spellEnd"/>
            <w:r w:rsidRPr="00CE71C1">
              <w:rPr>
                <w:rFonts w:ascii="Times New Roman" w:hAnsi="Times New Roman" w:cs="Times New Roman"/>
                <w:sz w:val="23"/>
                <w:szCs w:val="23"/>
              </w:rPr>
              <w:t xml:space="preserve"> Şirketi’nin Belediyemiz görev, yetki ve sorumlulukları kapsamında kullanılmak şartı ile Belediyemizce hibe yoluyla edinilmesi ve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E71C1">
              <w:rPr>
                <w:rFonts w:ascii="Times New Roman" w:hAnsi="Times New Roman" w:cs="Times New Roman"/>
                <w:sz w:val="23"/>
                <w:szCs w:val="23"/>
              </w:rPr>
              <w:t xml:space="preserve">şartlı bağış işlemleri için Belediye Başkanı Selami </w:t>
            </w:r>
            <w:proofErr w:type="spellStart"/>
            <w:r w:rsidRPr="00CE71C1">
              <w:rPr>
                <w:rFonts w:ascii="Times New Roman" w:hAnsi="Times New Roman" w:cs="Times New Roman"/>
                <w:sz w:val="23"/>
                <w:szCs w:val="23"/>
              </w:rPr>
              <w:t>SELÇUK’a</w:t>
            </w:r>
            <w:proofErr w:type="spellEnd"/>
            <w:r w:rsidRPr="00CE71C1">
              <w:rPr>
                <w:rFonts w:ascii="Times New Roman" w:hAnsi="Times New Roman" w:cs="Times New Roman"/>
                <w:sz w:val="23"/>
                <w:szCs w:val="23"/>
              </w:rPr>
              <w:t xml:space="preserve"> yetki verildi.</w:t>
            </w:r>
          </w:p>
        </w:tc>
      </w:tr>
    </w:tbl>
    <w:p w:rsidR="00B67152" w:rsidRDefault="00B67152"/>
    <w:sectPr w:rsidR="00B67152" w:rsidSect="00283F83"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B43C0"/>
    <w:rsid w:val="00013C63"/>
    <w:rsid w:val="000229F2"/>
    <w:rsid w:val="000428AF"/>
    <w:rsid w:val="000B0D58"/>
    <w:rsid w:val="000C42ED"/>
    <w:rsid w:val="001D0154"/>
    <w:rsid w:val="002553CB"/>
    <w:rsid w:val="00283F83"/>
    <w:rsid w:val="003462DD"/>
    <w:rsid w:val="00380D95"/>
    <w:rsid w:val="003A4E83"/>
    <w:rsid w:val="003A5C99"/>
    <w:rsid w:val="00420907"/>
    <w:rsid w:val="004277DD"/>
    <w:rsid w:val="00446399"/>
    <w:rsid w:val="00466FF3"/>
    <w:rsid w:val="00470CF8"/>
    <w:rsid w:val="004A2375"/>
    <w:rsid w:val="004A23D3"/>
    <w:rsid w:val="004E1C7E"/>
    <w:rsid w:val="0054399A"/>
    <w:rsid w:val="006264C1"/>
    <w:rsid w:val="006B43C0"/>
    <w:rsid w:val="006F4422"/>
    <w:rsid w:val="0072141B"/>
    <w:rsid w:val="007B2E4E"/>
    <w:rsid w:val="0083213F"/>
    <w:rsid w:val="00860584"/>
    <w:rsid w:val="00874B2A"/>
    <w:rsid w:val="008C587C"/>
    <w:rsid w:val="009021D5"/>
    <w:rsid w:val="0094709F"/>
    <w:rsid w:val="00967C8A"/>
    <w:rsid w:val="009A0B17"/>
    <w:rsid w:val="00A3514B"/>
    <w:rsid w:val="00AA167F"/>
    <w:rsid w:val="00AD640C"/>
    <w:rsid w:val="00B20E81"/>
    <w:rsid w:val="00B21004"/>
    <w:rsid w:val="00B60677"/>
    <w:rsid w:val="00B67152"/>
    <w:rsid w:val="00C10373"/>
    <w:rsid w:val="00C77B71"/>
    <w:rsid w:val="00CE71C1"/>
    <w:rsid w:val="00D6108C"/>
    <w:rsid w:val="00D74015"/>
    <w:rsid w:val="00D800E5"/>
    <w:rsid w:val="00D83811"/>
    <w:rsid w:val="00E30E5F"/>
    <w:rsid w:val="00E80987"/>
    <w:rsid w:val="00EE2CCC"/>
    <w:rsid w:val="00EE48DE"/>
    <w:rsid w:val="00F23B57"/>
    <w:rsid w:val="00FB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3A4E83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A4E8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gdemir</cp:lastModifiedBy>
  <cp:revision>86</cp:revision>
  <dcterms:created xsi:type="dcterms:W3CDTF">2020-07-14T11:03:00Z</dcterms:created>
  <dcterms:modified xsi:type="dcterms:W3CDTF">2021-03-05T09:25:00Z</dcterms:modified>
</cp:coreProperties>
</file>